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234E2DF"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2A3E2A">
        <w:rPr>
          <w:rStyle w:val="Formatvorlage14"/>
          <w:sz w:val="20"/>
        </w:rPr>
        <w:t>08.11.</w:t>
      </w:r>
      <w:r>
        <w:rPr>
          <w:rStyle w:val="Formatvorlage14"/>
          <w:sz w:val="20"/>
        </w:rPr>
        <w:t>2022</w:t>
      </w:r>
    </w:p>
    <w:p w14:paraId="3DA34F58" w14:textId="63962001" w:rsidR="00844322" w:rsidRPr="002A3E2A" w:rsidRDefault="00844322" w:rsidP="00844322">
      <w:pPr>
        <w:spacing w:line="240" w:lineRule="auto"/>
        <w:rPr>
          <w:rStyle w:val="Formatvorlage14"/>
          <w:b/>
          <w:bCs/>
          <w:color w:val="4D4D4D" w:themeColor="accent3"/>
          <w:sz w:val="48"/>
          <w:szCs w:val="48"/>
          <w:lang w:val="it-IT"/>
        </w:rPr>
      </w:pPr>
      <w:r w:rsidRPr="002A3E2A">
        <w:rPr>
          <w:rStyle w:val="Formatvorlage14"/>
          <w:b/>
          <w:bCs/>
          <w:color w:val="4D4D4D" w:themeColor="accent3"/>
          <w:sz w:val="48"/>
          <w:szCs w:val="48"/>
          <w:lang w:val="it-IT"/>
        </w:rPr>
        <w:t>VITA EXCELLENCE AWARD 2023</w:t>
      </w:r>
    </w:p>
    <w:p w14:paraId="3D27ADAC" w14:textId="77777777" w:rsidR="00844322" w:rsidRPr="002A3E2A" w:rsidRDefault="00844322" w:rsidP="00844322">
      <w:pPr>
        <w:spacing w:line="360" w:lineRule="auto"/>
        <w:rPr>
          <w:rFonts w:cs="Arial"/>
          <w:sz w:val="22"/>
          <w:szCs w:val="22"/>
          <w:lang w:val="it-IT"/>
        </w:rPr>
      </w:pPr>
    </w:p>
    <w:p w14:paraId="12ECCC1F" w14:textId="03745097" w:rsidR="00B0428B" w:rsidRPr="002A3E2A" w:rsidRDefault="00B0428B" w:rsidP="00505E59">
      <w:pPr>
        <w:spacing w:after="480"/>
        <w:rPr>
          <w:rFonts w:cs="Arial"/>
          <w:sz w:val="24"/>
          <w:szCs w:val="24"/>
          <w:lang w:val="it-IT"/>
        </w:rPr>
      </w:pPr>
      <w:r w:rsidRPr="002A3E2A">
        <w:rPr>
          <w:rFonts w:cs="Arial"/>
          <w:sz w:val="24"/>
          <w:szCs w:val="24"/>
          <w:lang w:val="it-IT"/>
        </w:rPr>
        <w:t xml:space="preserve"> VITA </w:t>
      </w:r>
      <w:proofErr w:type="spellStart"/>
      <w:r w:rsidRPr="002A3E2A">
        <w:rPr>
          <w:rFonts w:cs="Arial"/>
          <w:sz w:val="24"/>
          <w:szCs w:val="24"/>
          <w:lang w:val="it-IT"/>
        </w:rPr>
        <w:t>Zahnfabrik</w:t>
      </w:r>
      <w:proofErr w:type="spellEnd"/>
      <w:r w:rsidRPr="002A3E2A">
        <w:rPr>
          <w:rFonts w:cs="Arial"/>
          <w:sz w:val="24"/>
          <w:szCs w:val="24"/>
          <w:lang w:val="it-IT"/>
        </w:rPr>
        <w:t xml:space="preserve"> è da decenni leader di mercato nel settore dei denti protesici in Germania e sin dal 1924, l'anno in cui è stata fondata, fa del Made in Germany la propria ragione d'essere. Infatti, VITA sviluppa know-how e tecnologie VITA  solo </w:t>
      </w:r>
      <w:proofErr w:type="spellStart"/>
      <w:r w:rsidRPr="002A3E2A">
        <w:rPr>
          <w:rFonts w:cs="Arial"/>
          <w:sz w:val="24"/>
          <w:szCs w:val="24"/>
          <w:lang w:val="it-IT"/>
        </w:rPr>
        <w:t>internamente.Azienda</w:t>
      </w:r>
      <w:proofErr w:type="spellEnd"/>
      <w:r w:rsidRPr="002A3E2A">
        <w:rPr>
          <w:rFonts w:cs="Arial"/>
          <w:sz w:val="24"/>
          <w:szCs w:val="24"/>
          <w:lang w:val="it-IT"/>
        </w:rPr>
        <w:t xml:space="preserve"> all'avanguardia nel settore della protesi, VITA </w:t>
      </w:r>
      <w:proofErr w:type="spellStart"/>
      <w:r w:rsidRPr="002A3E2A">
        <w:rPr>
          <w:rFonts w:cs="Arial"/>
          <w:sz w:val="24"/>
          <w:szCs w:val="24"/>
          <w:lang w:val="it-IT"/>
        </w:rPr>
        <w:t>Zahnfabrik</w:t>
      </w:r>
      <w:proofErr w:type="spellEnd"/>
      <w:r w:rsidRPr="002A3E2A">
        <w:rPr>
          <w:rFonts w:cs="Arial"/>
          <w:sz w:val="24"/>
          <w:szCs w:val="24"/>
          <w:lang w:val="it-IT"/>
        </w:rPr>
        <w:t> assegna tra gli utilizzatori dei suoi prodotti, provenienti da oltre 150 Paesi diversi, il VITA EXCELLENCE AWARD 2023 per restauri con protesi totali di eccellenza.</w:t>
      </w:r>
    </w:p>
    <w:p w14:paraId="5DC2D364" w14:textId="77777777" w:rsidR="00F33B27" w:rsidRPr="002A3E2A" w:rsidRDefault="00F33B27" w:rsidP="00F33B27">
      <w:pPr>
        <w:rPr>
          <w:rFonts w:cs="Arial"/>
          <w:b/>
          <w:bCs/>
          <w:color w:val="DC0064" w:themeColor="accent1"/>
          <w:lang w:val="it-IT"/>
        </w:rPr>
      </w:pPr>
      <w:r w:rsidRPr="002A3E2A">
        <w:rPr>
          <w:rFonts w:cs="Arial"/>
          <w:b/>
          <w:bCs/>
          <w:color w:val="DC0064" w:themeColor="accent1"/>
          <w:lang w:val="it-IT"/>
        </w:rPr>
        <w:t>VITA EXCELLENCE AWARD</w:t>
      </w:r>
    </w:p>
    <w:p w14:paraId="16348796" w14:textId="7560952C" w:rsidR="00F33B27" w:rsidRPr="002A3E2A" w:rsidRDefault="00F33B27" w:rsidP="00F33B27">
      <w:pPr>
        <w:rPr>
          <w:rFonts w:cs="Arial"/>
          <w:lang w:val="it-IT"/>
        </w:rPr>
      </w:pPr>
      <w:r w:rsidRPr="002A3E2A">
        <w:rPr>
          <w:rFonts w:cs="Arial"/>
          <w:lang w:val="it-IT"/>
        </w:rPr>
        <w:t>Punto focale dei VITA EXCELLENCE AWARDS 2023 sono casi con la linea di denti anteriori VITAPAN EXCELL. La scelta dei denti posteriori è libera, tenendo conto che i VITAPAN LINGOFORM costituiscono una combinazione ideale. Una giuria composta da quattro membri esaminerà i casi clinici presentati secondo criteri di estetica, funzione, documentazione e preparazione del lavoro.</w:t>
      </w:r>
    </w:p>
    <w:p w14:paraId="7578F4FA" w14:textId="77777777" w:rsidR="00C31640" w:rsidRPr="002A3E2A" w:rsidRDefault="00C31640" w:rsidP="00F33B27">
      <w:pPr>
        <w:rPr>
          <w:rFonts w:cs="Arial"/>
          <w:lang w:val="it-IT"/>
        </w:rPr>
      </w:pPr>
    </w:p>
    <w:p w14:paraId="78423A50" w14:textId="5C68E3AE" w:rsidR="00F33B27" w:rsidRPr="002A3E2A" w:rsidRDefault="00F33B27" w:rsidP="00F33B27">
      <w:pPr>
        <w:rPr>
          <w:rFonts w:cs="Arial"/>
          <w:lang w:val="it-IT"/>
        </w:rPr>
      </w:pPr>
      <w:r w:rsidRPr="002A3E2A">
        <w:rPr>
          <w:rFonts w:cs="Arial"/>
          <w:lang w:val="it-IT"/>
        </w:rPr>
        <w:t>Il vincitore riceverà un invito all'IDS 2023, che si terrà dal 14 al 18 marzo 2023 a Colonia, con la possibilità di presentare una relazione del proprio caso davanti a un nutrito pubblico. Il premio include un soggiorno in albergo con prima colazione in loco ed un nuovo Apple iPad Pro da 12,9".</w:t>
      </w:r>
    </w:p>
    <w:p w14:paraId="23EC11FF" w14:textId="77777777" w:rsidR="00AC117C" w:rsidRPr="002A3E2A" w:rsidRDefault="00AC117C" w:rsidP="00F33B27">
      <w:pPr>
        <w:rPr>
          <w:rFonts w:cs="Arial"/>
          <w:lang w:val="it-IT"/>
        </w:rPr>
      </w:pPr>
    </w:p>
    <w:p w14:paraId="0F8AC805" w14:textId="33F3B257" w:rsidR="00C11925" w:rsidRPr="002A3E2A" w:rsidRDefault="00C11925" w:rsidP="00213C45">
      <w:pPr>
        <w:rPr>
          <w:rFonts w:cs="Arial"/>
          <w:lang w:val="it-IT"/>
        </w:rPr>
      </w:pPr>
      <w:r w:rsidRPr="002A3E2A">
        <w:rPr>
          <w:lang w:val="it-IT"/>
        </w:rPr>
        <w:t xml:space="preserve">Per ulteriori informazioni e le condizioni di partecipazione consultare </w:t>
      </w:r>
      <w:hyperlink r:id="rId11" w:history="1">
        <w:r w:rsidRPr="002A3E2A">
          <w:rPr>
            <w:lang w:val="it-IT"/>
          </w:rPr>
          <w:t>www.vita-excellence-award.com</w:t>
        </w:r>
      </w:hyperlink>
      <w:r w:rsidRPr="002A3E2A">
        <w:rPr>
          <w:lang w:val="it-IT"/>
        </w:rPr>
        <w:t xml:space="preserve">. </w:t>
      </w:r>
      <w:r w:rsidRPr="002A3E2A">
        <w:rPr>
          <w:rFonts w:cs="Arial"/>
          <w:lang w:val="it-IT"/>
        </w:rPr>
        <w:t xml:space="preserve">Per partecipare, inviare la documentazione completa entro il 20  gennaio 2023 all'indirizzo e-mail: </w:t>
      </w:r>
      <w:hyperlink r:id="rId12" w:history="1">
        <w:r w:rsidRPr="002A3E2A">
          <w:rPr>
            <w:lang w:val="it-IT"/>
          </w:rPr>
          <w:t>excellenceaward@vita-zahnfabrik.com</w:t>
        </w:r>
      </w:hyperlink>
    </w:p>
    <w:p w14:paraId="188818EA" w14:textId="77777777" w:rsidR="00692697" w:rsidRPr="002A3E2A" w:rsidRDefault="00692697" w:rsidP="00213C45">
      <w:pPr>
        <w:rPr>
          <w:rFonts w:cs="Arial"/>
          <w:lang w:val="it-IT"/>
        </w:rPr>
      </w:pPr>
    </w:p>
    <w:p w14:paraId="72D0C971" w14:textId="270D79BD" w:rsidR="00197E9D" w:rsidRPr="002A3E2A" w:rsidRDefault="00197E9D" w:rsidP="00197E9D">
      <w:pPr>
        <w:rPr>
          <w:rFonts w:cs="Arial"/>
          <w:b/>
          <w:bCs/>
          <w:color w:val="DC0064" w:themeColor="accent1"/>
          <w:lang w:val="it-IT"/>
        </w:rPr>
      </w:pPr>
      <w:r w:rsidRPr="002A3E2A">
        <w:rPr>
          <w:rFonts w:cs="Arial"/>
          <w:b/>
          <w:bCs/>
          <w:color w:val="DC0064" w:themeColor="accent1"/>
          <w:lang w:val="it-IT"/>
        </w:rPr>
        <w:t>VITAPAN EXCELL – Vitalità di forme e colori</w:t>
      </w:r>
    </w:p>
    <w:p w14:paraId="5B480942" w14:textId="75CBFD4E" w:rsidR="00844322" w:rsidRPr="002A3E2A" w:rsidRDefault="009E482A" w:rsidP="00213C45">
      <w:pPr>
        <w:rPr>
          <w:rFonts w:cs="Arial"/>
          <w:lang w:val="it-IT"/>
        </w:rPr>
      </w:pPr>
      <w:r w:rsidRPr="002A3E2A">
        <w:rPr>
          <w:rFonts w:cs="Arial"/>
          <w:lang w:val="it-IT"/>
        </w:rPr>
        <w:t xml:space="preserve">I denti VITAPAN EXCELL vengono utilizzati in tutto il mondo. La gamma comprende complessivamente 27 varianti di forma e, oltre che in tutti i colori VITA </w:t>
      </w:r>
      <w:proofErr w:type="spellStart"/>
      <w:r w:rsidRPr="002A3E2A">
        <w:rPr>
          <w:rFonts w:cs="Arial"/>
          <w:lang w:val="it-IT"/>
        </w:rPr>
        <w:t>classical</w:t>
      </w:r>
      <w:proofErr w:type="spellEnd"/>
      <w:r w:rsidRPr="002A3E2A">
        <w:rPr>
          <w:rFonts w:cs="Arial"/>
          <w:lang w:val="it-IT"/>
        </w:rPr>
        <w:t xml:space="preserve"> A1-D4, è ora disponibile anche nei 28 colori VITA SYSTEM 3D-MASTER. VITAPAN EXCELL offre pertanto una molteplicità di colori ineguagliabile. La grande libertà di scelta consente di trovare per ogni paziente la forma di denti più adatta per creare un sorriso altamente estetico e di lunga durata. Con una semplice lucidatura, la tessitura superficiale ricca di sfaccettature può essere ulteriormente adeguata all'età del paziente. In combinazione universale con la linea di denti posteriori multifunzionali VITAPAN LINGOFORM, è sufficiente aprire il cassetto per disporre di un numero ancora maggiore di possibilità per la protesi parziale e totale.</w:t>
      </w:r>
    </w:p>
    <w:p w14:paraId="1A4AB567" w14:textId="77777777" w:rsidR="00D461C1" w:rsidRPr="002A3E2A" w:rsidRDefault="00D461C1" w:rsidP="00213C45">
      <w:pPr>
        <w:rPr>
          <w:rFonts w:cs="Arial"/>
          <w:lang w:val="it-IT"/>
        </w:rPr>
      </w:pPr>
    </w:p>
    <w:p w14:paraId="786EFD5A" w14:textId="324836A9" w:rsidR="00D461C1" w:rsidRPr="002A3E2A" w:rsidRDefault="00D461C1" w:rsidP="00213C45">
      <w:pPr>
        <w:rPr>
          <w:rFonts w:cs="Arial"/>
          <w:lang w:val="it-IT"/>
        </w:rPr>
      </w:pPr>
      <w:r w:rsidRPr="002A3E2A">
        <w:rPr>
          <w:rFonts w:cs="Arial"/>
          <w:lang w:val="it-IT"/>
        </w:rPr>
        <w:t xml:space="preserve">Con il VITA EXCELLENCE AWARD, VITA </w:t>
      </w:r>
      <w:proofErr w:type="spellStart"/>
      <w:r w:rsidRPr="002A3E2A">
        <w:rPr>
          <w:rFonts w:cs="Arial"/>
          <w:lang w:val="it-IT"/>
        </w:rPr>
        <w:t>Zahnfabrik</w:t>
      </w:r>
      <w:proofErr w:type="spellEnd"/>
      <w:r w:rsidRPr="002A3E2A">
        <w:rPr>
          <w:rFonts w:cs="Arial"/>
          <w:lang w:val="it-IT"/>
        </w:rPr>
        <w:t xml:space="preserve"> vuole mostrare le possibilità offerte da VITAPAN EXCELL, oltre a fungere da fonte di ispirazione per gli utilizzatori in termini di possibilità di impiego.</w:t>
      </w:r>
    </w:p>
    <w:p w14:paraId="4759CBF7" w14:textId="77777777" w:rsidR="004A4E62" w:rsidRPr="002A3E2A" w:rsidRDefault="004A4E62" w:rsidP="00213C45">
      <w:pPr>
        <w:rPr>
          <w:rFonts w:cs="Arial"/>
          <w:lang w:val="it-IT"/>
        </w:rPr>
      </w:pPr>
    </w:p>
    <w:p w14:paraId="25C6FD3C" w14:textId="1CE1088C" w:rsidR="004A4E62" w:rsidRPr="002A3E2A" w:rsidRDefault="004A4E62" w:rsidP="00213C45">
      <w:pPr>
        <w:rPr>
          <w:rFonts w:cs="Arial"/>
          <w:lang w:val="it-IT"/>
        </w:rPr>
      </w:pPr>
      <w:r w:rsidRPr="002A3E2A">
        <w:rPr>
          <w:rFonts w:cs="Arial"/>
          <w:lang w:val="it-IT"/>
        </w:rPr>
        <w:t xml:space="preserve">Altre informazioni: </w:t>
      </w:r>
      <w:hyperlink r:id="rId13" w:history="1">
        <w:r w:rsidRPr="002A3E2A">
          <w:rPr>
            <w:rStyle w:val="Hyperlink"/>
            <w:rFonts w:cs="Arial"/>
            <w:lang w:val="it-IT"/>
          </w:rPr>
          <w:t>www.vita-excellence-award.com</w:t>
        </w:r>
      </w:hyperlink>
    </w:p>
    <w:p w14:paraId="30819E1C" w14:textId="77777777" w:rsidR="00844322" w:rsidRPr="002A3E2A" w:rsidRDefault="00844322" w:rsidP="00426C65">
      <w:pPr>
        <w:pStyle w:val="Preline"/>
        <w:spacing w:after="0" w:line="240" w:lineRule="auto"/>
        <w:rPr>
          <w:rStyle w:val="Formatvorlage14"/>
          <w:rFonts w:cs="Arial"/>
          <w:color w:val="4D4D4D" w:themeColor="accent3"/>
          <w:sz w:val="48"/>
          <w:szCs w:val="48"/>
          <w:lang w:val="it-IT"/>
        </w:rPr>
      </w:pPr>
    </w:p>
    <w:p w14:paraId="5CFA323C" w14:textId="5C2937A2" w:rsidR="00AD513C" w:rsidRDefault="006A401C" w:rsidP="00426C65">
      <w:pPr>
        <w:pStyle w:val="Preline"/>
        <w:spacing w:after="0" w:line="240" w:lineRule="auto"/>
        <w:rPr>
          <w:rStyle w:val="Formatvorlage14"/>
          <w:rFonts w:cs="Arial"/>
          <w:b w:val="0"/>
          <w:bCs w:val="0"/>
          <w:color w:val="4D4D4D" w:themeColor="accent3"/>
          <w:sz w:val="28"/>
        </w:rPr>
      </w:pPr>
      <w:r>
        <w:rPr>
          <w:rFonts w:cs="Arial"/>
          <w:b w:val="0"/>
          <w:bCs w:val="0"/>
          <w:noProof/>
          <w:color w:val="4D4D4D" w:themeColor="accent3"/>
        </w:rPr>
        <w:drawing>
          <wp:inline distT="0" distB="0" distL="0" distR="0" wp14:anchorId="136FDA87" wp14:editId="0096F6E4">
            <wp:extent cx="2827867" cy="2827867"/>
            <wp:effectExtent l="0" t="0" r="4445" b="4445"/>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14"/>
                    <a:stretch>
                      <a:fillRect/>
                    </a:stretch>
                  </pic:blipFill>
                  <pic:spPr>
                    <a:xfrm>
                      <a:off x="0" y="0"/>
                      <a:ext cx="2833887" cy="2833887"/>
                    </a:xfrm>
                    <a:prstGeom prst="rect">
                      <a:avLst/>
                    </a:prstGeom>
                  </pic:spPr>
                </pic:pic>
              </a:graphicData>
            </a:graphic>
          </wp:inline>
        </w:drawing>
      </w:r>
    </w:p>
    <w:p w14:paraId="7CE46FEC" w14:textId="3CCC9339" w:rsidR="006A401C" w:rsidRPr="002A3E2A" w:rsidRDefault="00087B71" w:rsidP="00426C65">
      <w:pPr>
        <w:pStyle w:val="Preline"/>
        <w:spacing w:after="0" w:line="240" w:lineRule="auto"/>
        <w:rPr>
          <w:rStyle w:val="Formatvorlage14"/>
          <w:rFonts w:cs="Arial"/>
          <w:b w:val="0"/>
          <w:bCs w:val="0"/>
          <w:color w:val="4D4D4D" w:themeColor="accent3"/>
          <w:sz w:val="20"/>
          <w:szCs w:val="20"/>
          <w:lang w:val="it-IT"/>
        </w:rPr>
      </w:pPr>
      <w:r w:rsidRPr="002A3E2A">
        <w:rPr>
          <w:rStyle w:val="Formatvorlage14"/>
          <w:rFonts w:cs="Arial"/>
          <w:b w:val="0"/>
          <w:bCs w:val="0"/>
          <w:color w:val="4D4D4D" w:themeColor="accent3"/>
          <w:sz w:val="20"/>
          <w:szCs w:val="20"/>
          <w:lang w:val="it-IT"/>
        </w:rPr>
        <w:t xml:space="preserve">Con VITA EXCELLENCE AWARD 2023, VITA </w:t>
      </w:r>
      <w:proofErr w:type="spellStart"/>
      <w:r w:rsidRPr="002A3E2A">
        <w:rPr>
          <w:rStyle w:val="Formatvorlage14"/>
          <w:rFonts w:cs="Arial"/>
          <w:b w:val="0"/>
          <w:bCs w:val="0"/>
          <w:color w:val="4D4D4D" w:themeColor="accent3"/>
          <w:sz w:val="20"/>
          <w:szCs w:val="20"/>
          <w:lang w:val="it-IT"/>
        </w:rPr>
        <w:t>Zahnfabrik</w:t>
      </w:r>
      <w:proofErr w:type="spellEnd"/>
      <w:r w:rsidRPr="002A3E2A">
        <w:rPr>
          <w:rStyle w:val="Formatvorlage14"/>
          <w:rFonts w:cs="Arial"/>
          <w:b w:val="0"/>
          <w:bCs w:val="0"/>
          <w:color w:val="4D4D4D" w:themeColor="accent3"/>
          <w:sz w:val="20"/>
          <w:szCs w:val="20"/>
          <w:lang w:val="it-IT"/>
        </w:rPr>
        <w:t xml:space="preserve"> premia il migliore caso con l'utilizzo dei denti protesici VITAPAN EXCELL.</w:t>
      </w:r>
    </w:p>
    <w:p w14:paraId="31AAA43E" w14:textId="77777777" w:rsidR="006A401C" w:rsidRPr="002A3E2A" w:rsidRDefault="006A401C"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2A3E2A" w:rsidRDefault="00BC346F" w:rsidP="00604131">
      <w:pPr>
        <w:rPr>
          <w:rFonts w:cs="Arial"/>
          <w:lang w:val="it-IT"/>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A3E2A">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3E2A">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3E2A">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A3E2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2A3E2A">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3E2A">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77777777" w:rsidR="00C60FD7" w:rsidRPr="002A3E2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2A3E2A">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2A3E2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2A3E2A" w:rsidRDefault="00602BBF" w:rsidP="00604131">
      <w:pPr>
        <w:rPr>
          <w:rFonts w:cs="Arial"/>
          <w:lang w:val="it-IT"/>
        </w:rPr>
      </w:pPr>
    </w:p>
    <w:p w14:paraId="20FDF31A" w14:textId="41FDB41E" w:rsidR="00602BBF" w:rsidRPr="002A3E2A" w:rsidRDefault="00602BBF" w:rsidP="00604131">
      <w:pPr>
        <w:rPr>
          <w:rFonts w:cs="Arial"/>
          <w:lang w:val="it-IT"/>
        </w:rPr>
      </w:pPr>
    </w:p>
    <w:p w14:paraId="04841C92" w14:textId="5FD1EFB6" w:rsidR="00602BBF" w:rsidRPr="002A3E2A" w:rsidRDefault="00602BBF" w:rsidP="00604131">
      <w:pPr>
        <w:rPr>
          <w:rFonts w:cs="Arial"/>
          <w:lang w:val="it-IT"/>
        </w:rPr>
      </w:pPr>
    </w:p>
    <w:p w14:paraId="0E7097C3" w14:textId="2627384D" w:rsidR="00602BBF" w:rsidRPr="002A3E2A" w:rsidRDefault="00602BBF" w:rsidP="00604131">
      <w:pPr>
        <w:rPr>
          <w:rFonts w:cs="Arial"/>
          <w:lang w:val="it-IT"/>
        </w:rPr>
      </w:pPr>
    </w:p>
    <w:p w14:paraId="49A7A2B6" w14:textId="745B7EE5" w:rsidR="00602BBF" w:rsidRPr="002A3E2A" w:rsidRDefault="00602BBF" w:rsidP="00604131">
      <w:pPr>
        <w:rPr>
          <w:rFonts w:cs="Arial"/>
          <w:lang w:val="it-IT"/>
        </w:rPr>
      </w:pPr>
    </w:p>
    <w:p w14:paraId="752006E8" w14:textId="594E49C4" w:rsidR="00602BBF" w:rsidRPr="002A3E2A" w:rsidRDefault="00602BBF" w:rsidP="00604131">
      <w:pPr>
        <w:rPr>
          <w:rFonts w:cs="Arial"/>
          <w:lang w:val="it-IT"/>
        </w:rPr>
      </w:pPr>
    </w:p>
    <w:p w14:paraId="26275C2D" w14:textId="4F07F5BA" w:rsidR="00602BBF" w:rsidRPr="002A3E2A" w:rsidRDefault="00602BBF" w:rsidP="00604131">
      <w:pPr>
        <w:rPr>
          <w:rFonts w:cs="Arial"/>
          <w:lang w:val="it-IT"/>
        </w:rPr>
      </w:pPr>
    </w:p>
    <w:p w14:paraId="7F6AB011" w14:textId="3AF171AA" w:rsidR="00602BBF" w:rsidRPr="002A3E2A" w:rsidRDefault="00602BBF" w:rsidP="00604131">
      <w:pPr>
        <w:rPr>
          <w:rFonts w:cs="Arial"/>
          <w:lang w:val="it-IT"/>
        </w:rPr>
      </w:pPr>
    </w:p>
    <w:p w14:paraId="5BA25967" w14:textId="7E4CABAA" w:rsidR="00602BBF" w:rsidRPr="002A3E2A" w:rsidRDefault="00602BBF" w:rsidP="00604131">
      <w:pPr>
        <w:rPr>
          <w:rFonts w:cs="Arial"/>
          <w:lang w:val="it-IT"/>
        </w:rPr>
      </w:pPr>
    </w:p>
    <w:p w14:paraId="042C0891" w14:textId="232758CA" w:rsidR="00602BBF" w:rsidRPr="002A3E2A" w:rsidRDefault="00602BBF" w:rsidP="00604131">
      <w:pPr>
        <w:rPr>
          <w:rFonts w:cs="Arial"/>
          <w:lang w:val="it-IT"/>
        </w:rPr>
      </w:pPr>
    </w:p>
    <w:p w14:paraId="3785F162" w14:textId="288A18B1" w:rsidR="00C60FD7" w:rsidRPr="002A3E2A" w:rsidRDefault="00C60FD7" w:rsidP="00604131">
      <w:pPr>
        <w:rPr>
          <w:rFonts w:cs="Arial"/>
          <w:lang w:val="it-IT"/>
        </w:rPr>
      </w:pPr>
    </w:p>
    <w:sectPr w:rsidR="00C60FD7" w:rsidRPr="002A3E2A"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667FB" w14:textId="77777777" w:rsidR="00CE573D" w:rsidRDefault="00CE573D" w:rsidP="00604131">
      <w:r>
        <w:separator/>
      </w:r>
    </w:p>
    <w:p w14:paraId="578FF3DB" w14:textId="77777777" w:rsidR="00CE573D" w:rsidRDefault="00CE573D" w:rsidP="00604131"/>
  </w:endnote>
  <w:endnote w:type="continuationSeparator" w:id="0">
    <w:p w14:paraId="159EC370" w14:textId="77777777" w:rsidR="00CE573D" w:rsidRDefault="00CE573D" w:rsidP="00604131">
      <w:r>
        <w:continuationSeparator/>
      </w:r>
    </w:p>
    <w:p w14:paraId="06BC4FDF" w14:textId="77777777" w:rsidR="00CE573D" w:rsidRDefault="00CE573D" w:rsidP="00604131"/>
  </w:endnote>
  <w:endnote w:type="continuationNotice" w:id="1">
    <w:p w14:paraId="1353A7AA" w14:textId="77777777" w:rsidR="00CE573D" w:rsidRDefault="00CE573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3E2A">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2A3E2A">
                                <w:rPr>
                                  <w:rFonts w:cs="Arial"/>
                                  <w:color w:val="FFFFFF" w:themeColor="background1"/>
                                  <w:sz w:val="18"/>
                                  <w:szCs w:val="18"/>
                                  <w:lang w:val="en-US"/>
                                </w:rPr>
                                <w:t>Spitalgasse</w:t>
                              </w:r>
                              <w:proofErr w:type="spellEnd"/>
                              <w:r w:rsidRPr="002A3E2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 xml:space="preserve">D -79713 Bad </w:t>
                              </w:r>
                              <w:proofErr w:type="spellStart"/>
                              <w:r w:rsidRPr="002A3E2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2A3E2A" w:rsidRDefault="007954AE" w:rsidP="007954AE">
                              <w:pPr>
                                <w:snapToGrid w:val="0"/>
                                <w:spacing w:line="240" w:lineRule="auto"/>
                                <w:rPr>
                                  <w:rFonts w:cs="Arial"/>
                                  <w:color w:val="FFFFFF" w:themeColor="background1"/>
                                  <w:sz w:val="18"/>
                                  <w:szCs w:val="18"/>
                                  <w:lang w:val="it-IT"/>
                                </w:rPr>
                              </w:pPr>
                              <w:r w:rsidRPr="002A3E2A">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3E2A">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2A3E2A">
                          <w:rPr>
                            <w:rFonts w:cs="Arial"/>
                            <w:color w:val="FFFFFF" w:themeColor="background1"/>
                            <w:sz w:val="18"/>
                            <w:szCs w:val="18"/>
                            <w:lang w:val="en-US"/>
                          </w:rPr>
                          <w:t>Spitalgasse</w:t>
                        </w:r>
                        <w:proofErr w:type="spellEnd"/>
                        <w:r w:rsidRPr="002A3E2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 xml:space="preserve">D -79713 Bad </w:t>
                        </w:r>
                        <w:proofErr w:type="spellStart"/>
                        <w:r w:rsidRPr="002A3E2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2A3E2A" w:rsidRDefault="007954AE" w:rsidP="007954AE">
                        <w:pPr>
                          <w:snapToGrid w:val="0"/>
                          <w:spacing w:line="240" w:lineRule="auto"/>
                          <w:rPr>
                            <w:rFonts w:cs="Arial"/>
                            <w:color w:val="FFFFFF" w:themeColor="background1"/>
                            <w:sz w:val="18"/>
                            <w:szCs w:val="18"/>
                            <w:lang w:val="it-IT"/>
                          </w:rPr>
                        </w:pPr>
                        <w:r w:rsidRPr="002A3E2A">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3E2A">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2A3E2A">
                                <w:rPr>
                                  <w:rFonts w:cs="Arial"/>
                                  <w:color w:val="FFFFFF" w:themeColor="background1"/>
                                  <w:sz w:val="18"/>
                                  <w:szCs w:val="18"/>
                                  <w:lang w:val="en-US"/>
                                </w:rPr>
                                <w:t>Spitalgasse</w:t>
                              </w:r>
                              <w:proofErr w:type="spellEnd"/>
                              <w:r w:rsidRPr="002A3E2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 xml:space="preserve">D -79713 Bad </w:t>
                              </w:r>
                              <w:proofErr w:type="spellStart"/>
                              <w:r w:rsidRPr="002A3E2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5265B34" w14:textId="77777777" w:rsidR="002A3E2A" w:rsidRPr="002A3E2A" w:rsidRDefault="002A3E2A" w:rsidP="002A3E2A">
                              <w:pPr>
                                <w:snapToGrid w:val="0"/>
                                <w:spacing w:line="240" w:lineRule="auto"/>
                                <w:rPr>
                                  <w:rFonts w:cs="Arial"/>
                                  <w:color w:val="FFFFFF" w:themeColor="background1"/>
                                  <w:sz w:val="18"/>
                                  <w:szCs w:val="18"/>
                                  <w:lang w:val="it-IT"/>
                                </w:rPr>
                              </w:pPr>
                              <w:r w:rsidRPr="002A3E2A">
                                <w:rPr>
                                  <w:rFonts w:cs="Arial"/>
                                  <w:color w:val="FFFFFF" w:themeColor="background1"/>
                                  <w:sz w:val="18"/>
                                  <w:szCs w:val="18"/>
                                  <w:lang w:val="it-IT"/>
                                </w:rPr>
                                <w:t>In caso di domande, si prega di contattare:</w:t>
                              </w:r>
                            </w:p>
                            <w:p w14:paraId="2B8592C3"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3E5C1782"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6DFEB9CE" w14:textId="77777777" w:rsidR="002A3E2A" w:rsidRDefault="002A3E2A" w:rsidP="002A3E2A">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602AFD09"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71989202"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2A3E2A">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2A3E2A">
                          <w:rPr>
                            <w:rFonts w:cs="Arial"/>
                            <w:color w:val="FFFFFF" w:themeColor="background1"/>
                            <w:sz w:val="18"/>
                            <w:szCs w:val="18"/>
                            <w:lang w:val="en-US"/>
                          </w:rPr>
                          <w:t>Spitalgasse</w:t>
                        </w:r>
                        <w:proofErr w:type="spellEnd"/>
                        <w:r w:rsidRPr="002A3E2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 xml:space="preserve">D -79713 Bad </w:t>
                        </w:r>
                        <w:proofErr w:type="spellStart"/>
                        <w:r w:rsidRPr="002A3E2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2A3E2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05265B34" w14:textId="77777777" w:rsidR="002A3E2A" w:rsidRPr="002A3E2A" w:rsidRDefault="002A3E2A" w:rsidP="002A3E2A">
                        <w:pPr>
                          <w:snapToGrid w:val="0"/>
                          <w:spacing w:line="240" w:lineRule="auto"/>
                          <w:rPr>
                            <w:rFonts w:cs="Arial"/>
                            <w:color w:val="FFFFFF" w:themeColor="background1"/>
                            <w:sz w:val="18"/>
                            <w:szCs w:val="18"/>
                            <w:lang w:val="it-IT"/>
                          </w:rPr>
                        </w:pPr>
                        <w:r w:rsidRPr="002A3E2A">
                          <w:rPr>
                            <w:rFonts w:cs="Arial"/>
                            <w:color w:val="FFFFFF" w:themeColor="background1"/>
                            <w:sz w:val="18"/>
                            <w:szCs w:val="18"/>
                            <w:lang w:val="it-IT"/>
                          </w:rPr>
                          <w:t>In caso di domande, si prega di contattare:</w:t>
                        </w:r>
                      </w:p>
                      <w:p w14:paraId="2B8592C3"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3E5C1782"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6DFEB9CE" w14:textId="77777777" w:rsidR="002A3E2A" w:rsidRDefault="002A3E2A" w:rsidP="002A3E2A">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Telefono</w:t>
                        </w:r>
                        <w:proofErr w:type="spellEnd"/>
                        <w:r>
                          <w:rPr>
                            <w:rFonts w:cs="Arial"/>
                            <w:color w:val="FFFFFF" w:themeColor="background1"/>
                            <w:sz w:val="18"/>
                            <w:szCs w:val="18"/>
                          </w:rPr>
                          <w:t xml:space="preserve"> +49 7761 562-516</w:t>
                        </w:r>
                      </w:p>
                      <w:p w14:paraId="602AFD09" w14:textId="77777777" w:rsidR="002A3E2A" w:rsidRPr="00664837" w:rsidRDefault="002A3E2A" w:rsidP="002A3E2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71989202"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87C23" w14:textId="77777777" w:rsidR="00CE573D" w:rsidRDefault="00CE573D" w:rsidP="00604131">
      <w:r>
        <w:separator/>
      </w:r>
    </w:p>
    <w:p w14:paraId="11BEFDAB" w14:textId="77777777" w:rsidR="00CE573D" w:rsidRDefault="00CE573D" w:rsidP="00604131"/>
  </w:footnote>
  <w:footnote w:type="continuationSeparator" w:id="0">
    <w:p w14:paraId="5E16801D" w14:textId="77777777" w:rsidR="00CE573D" w:rsidRDefault="00CE573D" w:rsidP="00604131">
      <w:r>
        <w:continuationSeparator/>
      </w:r>
    </w:p>
    <w:p w14:paraId="203DC170" w14:textId="77777777" w:rsidR="00CE573D" w:rsidRDefault="00CE573D" w:rsidP="00604131"/>
  </w:footnote>
  <w:footnote w:type="continuationNotice" w:id="1">
    <w:p w14:paraId="3DDF9E46" w14:textId="77777777" w:rsidR="00CE573D" w:rsidRDefault="00CE573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31EBD"/>
    <w:rsid w:val="00131FD0"/>
    <w:rsid w:val="0014492F"/>
    <w:rsid w:val="00145361"/>
    <w:rsid w:val="00161783"/>
    <w:rsid w:val="0019085A"/>
    <w:rsid w:val="001908C1"/>
    <w:rsid w:val="00197E9D"/>
    <w:rsid w:val="001D1E64"/>
    <w:rsid w:val="001E00EE"/>
    <w:rsid w:val="0020358E"/>
    <w:rsid w:val="002111F4"/>
    <w:rsid w:val="00213C45"/>
    <w:rsid w:val="002158A3"/>
    <w:rsid w:val="00217498"/>
    <w:rsid w:val="00220D51"/>
    <w:rsid w:val="002372FF"/>
    <w:rsid w:val="002415FC"/>
    <w:rsid w:val="00241E6F"/>
    <w:rsid w:val="002447B0"/>
    <w:rsid w:val="0024723B"/>
    <w:rsid w:val="00251D81"/>
    <w:rsid w:val="00265AA3"/>
    <w:rsid w:val="00274C32"/>
    <w:rsid w:val="0028005F"/>
    <w:rsid w:val="00295A5E"/>
    <w:rsid w:val="002A3E2A"/>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95C59"/>
    <w:rsid w:val="003A02B5"/>
    <w:rsid w:val="003A2A46"/>
    <w:rsid w:val="003A5191"/>
    <w:rsid w:val="003C6452"/>
    <w:rsid w:val="003D28EA"/>
    <w:rsid w:val="003D7A86"/>
    <w:rsid w:val="003E214F"/>
    <w:rsid w:val="004057EA"/>
    <w:rsid w:val="004209B1"/>
    <w:rsid w:val="0042316A"/>
    <w:rsid w:val="00426C65"/>
    <w:rsid w:val="004448D4"/>
    <w:rsid w:val="004470E5"/>
    <w:rsid w:val="0046282C"/>
    <w:rsid w:val="00466B17"/>
    <w:rsid w:val="00483287"/>
    <w:rsid w:val="004937D9"/>
    <w:rsid w:val="00497AD6"/>
    <w:rsid w:val="004A4E62"/>
    <w:rsid w:val="004D1923"/>
    <w:rsid w:val="004D66DC"/>
    <w:rsid w:val="004E279E"/>
    <w:rsid w:val="004E515B"/>
    <w:rsid w:val="004E6107"/>
    <w:rsid w:val="004E6EFF"/>
    <w:rsid w:val="00502370"/>
    <w:rsid w:val="00505E59"/>
    <w:rsid w:val="00506C33"/>
    <w:rsid w:val="00511B80"/>
    <w:rsid w:val="00520FAD"/>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397F"/>
    <w:rsid w:val="0068271A"/>
    <w:rsid w:val="00686ACD"/>
    <w:rsid w:val="00692697"/>
    <w:rsid w:val="006966A0"/>
    <w:rsid w:val="006A401C"/>
    <w:rsid w:val="006B0E03"/>
    <w:rsid w:val="006C2465"/>
    <w:rsid w:val="006C3150"/>
    <w:rsid w:val="006E3308"/>
    <w:rsid w:val="006E752F"/>
    <w:rsid w:val="006F640D"/>
    <w:rsid w:val="00700E29"/>
    <w:rsid w:val="00705FDF"/>
    <w:rsid w:val="0071227C"/>
    <w:rsid w:val="007147AC"/>
    <w:rsid w:val="00731D9F"/>
    <w:rsid w:val="00737BD3"/>
    <w:rsid w:val="00753E85"/>
    <w:rsid w:val="00757D93"/>
    <w:rsid w:val="00760C00"/>
    <w:rsid w:val="00763AC8"/>
    <w:rsid w:val="00777252"/>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760CF"/>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20B99"/>
    <w:rsid w:val="00A21C16"/>
    <w:rsid w:val="00A2548B"/>
    <w:rsid w:val="00A406FC"/>
    <w:rsid w:val="00A43690"/>
    <w:rsid w:val="00A460A3"/>
    <w:rsid w:val="00A52937"/>
    <w:rsid w:val="00A61DFB"/>
    <w:rsid w:val="00A6387D"/>
    <w:rsid w:val="00A63D29"/>
    <w:rsid w:val="00A66D19"/>
    <w:rsid w:val="00A7110C"/>
    <w:rsid w:val="00A72C4B"/>
    <w:rsid w:val="00A740EE"/>
    <w:rsid w:val="00A87E53"/>
    <w:rsid w:val="00A9547E"/>
    <w:rsid w:val="00AC117C"/>
    <w:rsid w:val="00AC1D0A"/>
    <w:rsid w:val="00AC5959"/>
    <w:rsid w:val="00AD0C5D"/>
    <w:rsid w:val="00AD513C"/>
    <w:rsid w:val="00AE1725"/>
    <w:rsid w:val="00AE1AD0"/>
    <w:rsid w:val="00AE1C50"/>
    <w:rsid w:val="00AE230C"/>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942E8"/>
    <w:rsid w:val="00C96B60"/>
    <w:rsid w:val="00C96D49"/>
    <w:rsid w:val="00CB2DD7"/>
    <w:rsid w:val="00CB6158"/>
    <w:rsid w:val="00CC025B"/>
    <w:rsid w:val="00CC63ED"/>
    <w:rsid w:val="00CD1D42"/>
    <w:rsid w:val="00CE4AD6"/>
    <w:rsid w:val="00CE573D"/>
    <w:rsid w:val="00CE695B"/>
    <w:rsid w:val="00D05F6E"/>
    <w:rsid w:val="00D06D83"/>
    <w:rsid w:val="00D30874"/>
    <w:rsid w:val="00D36114"/>
    <w:rsid w:val="00D37109"/>
    <w:rsid w:val="00D461C1"/>
    <w:rsid w:val="00D53A0A"/>
    <w:rsid w:val="00D63623"/>
    <w:rsid w:val="00D707CC"/>
    <w:rsid w:val="00D809BF"/>
    <w:rsid w:val="00D944A0"/>
    <w:rsid w:val="00D948F8"/>
    <w:rsid w:val="00DA3BA7"/>
    <w:rsid w:val="00DA64F7"/>
    <w:rsid w:val="00DB1B66"/>
    <w:rsid w:val="00DC361F"/>
    <w:rsid w:val="00DC6833"/>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33B27"/>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397</Words>
  <Characters>2484</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2022-04-01T14:39:00Z</cp:lastPrinted>
  <dcterms:created xsi:type="dcterms:W3CDTF">2022-10-27T10:56:00Z</dcterms:created>
  <dcterms:modified xsi:type="dcterms:W3CDTF">2022-11-08T10:55:00Z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